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8F" w:rsidRDefault="009E765F" w:rsidP="009E765F">
      <w:pPr>
        <w:jc w:val="center"/>
      </w:pPr>
      <w:bookmarkStart w:id="0" w:name="LogoBDF"/>
      <w:r w:rsidRPr="00FA6CC4">
        <w:rPr>
          <w:rFonts w:asciiTheme="minorHAnsi" w:hAnsiTheme="minorHAnsi" w:cstheme="minorHAnsi"/>
          <w:noProof/>
        </w:rPr>
        <w:drawing>
          <wp:inline distT="0" distB="0" distL="0" distR="0" wp14:anchorId="47149926" wp14:editId="7C442D01">
            <wp:extent cx="2194560" cy="1373985"/>
            <wp:effectExtent l="0" t="0" r="0" b="0"/>
            <wp:docPr id="1" name="Image 1" descr="logo_BDF800epaiss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DF800epaisse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10638" b="-49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37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E765F" w:rsidRDefault="009E765F">
      <w:r>
        <w:rPr>
          <w:rFonts w:ascii="Calibri" w:hAnsi="Calibri"/>
          <w:noProof/>
          <w:sz w:val="28"/>
        </w:rPr>
        <w:drawing>
          <wp:anchor distT="0" distB="0" distL="114300" distR="114300" simplePos="0" relativeHeight="251659264" behindDoc="0" locked="0" layoutInCell="1" allowOverlap="1" wp14:anchorId="052364A3" wp14:editId="39D8725F">
            <wp:simplePos x="0" y="0"/>
            <wp:positionH relativeFrom="column">
              <wp:posOffset>2383790</wp:posOffset>
            </wp:positionH>
            <wp:positionV relativeFrom="paragraph">
              <wp:posOffset>22225</wp:posOffset>
            </wp:positionV>
            <wp:extent cx="1123315" cy="351155"/>
            <wp:effectExtent l="0" t="0" r="635" b="0"/>
            <wp:wrapSquare wrapText="bothSides"/>
            <wp:docPr id="2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65F" w:rsidRDefault="009E765F" w:rsidP="009E765F">
      <w:pPr>
        <w:jc w:val="center"/>
        <w:rPr>
          <w:rFonts w:ascii="Calibri" w:hAnsi="Calibri"/>
          <w:sz w:val="28"/>
        </w:rPr>
      </w:pPr>
    </w:p>
    <w:p w:rsidR="009E765F" w:rsidRPr="00454795" w:rsidRDefault="009E765F" w:rsidP="009E765F">
      <w:pPr>
        <w:jc w:val="center"/>
        <w:rPr>
          <w:rFonts w:ascii="Calibri" w:hAnsi="Calibri"/>
          <w:sz w:val="28"/>
        </w:rPr>
      </w:pPr>
      <w:r w:rsidRPr="00454795">
        <w:rPr>
          <w:rFonts w:ascii="Calibri" w:hAnsi="Calibri"/>
          <w:sz w:val="28"/>
        </w:rPr>
        <w:t xml:space="preserve">Demande d’accès </w:t>
      </w:r>
      <w:r>
        <w:rPr>
          <w:rFonts w:ascii="Calibri" w:hAnsi="Calibri"/>
          <w:sz w:val="28"/>
        </w:rPr>
        <w:t xml:space="preserve">A2A </w:t>
      </w:r>
      <w:r w:rsidRPr="00454795">
        <w:rPr>
          <w:rFonts w:ascii="Calibri" w:hAnsi="Calibri"/>
          <w:sz w:val="28"/>
        </w:rPr>
        <w:t xml:space="preserve">à l’application </w:t>
      </w:r>
      <w:r>
        <w:rPr>
          <w:rFonts w:ascii="Calibri" w:hAnsi="Calibri"/>
          <w:sz w:val="28"/>
        </w:rPr>
        <w:t>ONEGATE</w:t>
      </w:r>
    </w:p>
    <w:p w:rsidR="009E765F" w:rsidRDefault="009E765F" w:rsidP="009E765F">
      <w:pPr>
        <w:jc w:val="center"/>
        <w:rPr>
          <w:rFonts w:ascii="Calibri" w:hAnsi="Calibri"/>
          <w:sz w:val="28"/>
        </w:rPr>
      </w:pPr>
      <w:r w:rsidRPr="00454795">
        <w:rPr>
          <w:rFonts w:ascii="Calibri" w:hAnsi="Calibri"/>
          <w:sz w:val="28"/>
        </w:rPr>
        <w:t xml:space="preserve">- Pour effectuer les opérations de dépôt et de suivi </w:t>
      </w:r>
      <w:r>
        <w:rPr>
          <w:rFonts w:ascii="Calibri" w:hAnsi="Calibri"/>
          <w:sz w:val="28"/>
        </w:rPr>
        <w:t>de fichier –</w:t>
      </w:r>
    </w:p>
    <w:p w:rsidR="009E765F" w:rsidRPr="00493C69" w:rsidRDefault="009E765F" w:rsidP="009E765F">
      <w:pPr>
        <w:jc w:val="center"/>
        <w:rPr>
          <w:rFonts w:ascii="Calibri" w:hAnsi="Calibri"/>
          <w:b/>
          <w:u w:val="single"/>
        </w:rPr>
      </w:pPr>
      <w:r w:rsidRPr="00493C69">
        <w:rPr>
          <w:rFonts w:ascii="Calibri" w:hAnsi="Calibri"/>
          <w:b/>
          <w:sz w:val="28"/>
        </w:rPr>
        <w:t xml:space="preserve">Collecte </w:t>
      </w:r>
      <w:r>
        <w:rPr>
          <w:rFonts w:ascii="Calibri" w:hAnsi="Calibri"/>
          <w:b/>
          <w:sz w:val="28"/>
        </w:rPr>
        <w:t>OSCAMPS Banque de France</w:t>
      </w:r>
    </w:p>
    <w:p w:rsidR="009E765F" w:rsidRDefault="009E765F" w:rsidP="009E765F">
      <w:pPr>
        <w:ind w:hanging="709"/>
        <w:jc w:val="center"/>
        <w:rPr>
          <w:rFonts w:ascii="Calibri" w:hAnsi="Calibri"/>
          <w:sz w:val="28"/>
        </w:rPr>
      </w:pPr>
    </w:p>
    <w:p w:rsidR="009E765F" w:rsidRDefault="009E765F" w:rsidP="009E765F">
      <w:pPr>
        <w:ind w:hanging="709"/>
        <w:jc w:val="center"/>
        <w:rPr>
          <w:rFonts w:ascii="Calibri" w:hAnsi="Calibri"/>
          <w:sz w:val="28"/>
          <w:szCs w:val="30"/>
        </w:rPr>
      </w:pPr>
      <w:r w:rsidRPr="00AA5CD5">
        <w:rPr>
          <w:rFonts w:ascii="Calibri" w:hAnsi="Calibri"/>
          <w:sz w:val="28"/>
        </w:rPr>
        <w:t xml:space="preserve">Date de la </w:t>
      </w:r>
      <w:r w:rsidRPr="00AA5CD5">
        <w:rPr>
          <w:rFonts w:ascii="Calibri" w:hAnsi="Calibri"/>
          <w:sz w:val="28"/>
          <w:szCs w:val="30"/>
        </w:rPr>
        <w:t>demande :</w:t>
      </w:r>
      <w:r>
        <w:rPr>
          <w:rFonts w:ascii="Calibri" w:hAnsi="Calibri"/>
          <w:sz w:val="28"/>
          <w:szCs w:val="30"/>
        </w:rPr>
        <w:t xml:space="preserve"> </w:t>
      </w:r>
    </w:p>
    <w:p w:rsidR="009E765F" w:rsidRPr="00AA5CD5" w:rsidRDefault="009E765F" w:rsidP="009E765F">
      <w:pPr>
        <w:ind w:hanging="709"/>
        <w:jc w:val="center"/>
        <w:rPr>
          <w:rFonts w:ascii="Calibri" w:hAnsi="Calibri"/>
          <w:sz w:val="18"/>
        </w:rPr>
      </w:pPr>
    </w:p>
    <w:p w:rsidR="009E765F" w:rsidRDefault="009E765F" w:rsidP="009E765F">
      <w:pPr>
        <w:ind w:left="-709" w:firstLine="709"/>
        <w:jc w:val="left"/>
        <w:rPr>
          <w:rFonts w:ascii="Calibri" w:hAnsi="Calibri"/>
          <w:sz w:val="28"/>
          <w:u w:val="single"/>
        </w:rPr>
      </w:pPr>
      <w:r w:rsidRPr="005408CE">
        <w:rPr>
          <w:rFonts w:ascii="Calibri" w:hAnsi="Calibri"/>
          <w:sz w:val="28"/>
          <w:u w:val="single"/>
        </w:rPr>
        <w:t>Demandeur</w:t>
      </w:r>
      <w:r>
        <w:rPr>
          <w:rFonts w:ascii="Calibri" w:hAnsi="Calibri"/>
          <w:sz w:val="28"/>
          <w:u w:val="single"/>
        </w:rPr>
        <w:t> :</w:t>
      </w:r>
    </w:p>
    <w:p w:rsidR="009E765F" w:rsidRDefault="009E765F" w:rsidP="009E765F">
      <w:pPr>
        <w:ind w:left="-709" w:firstLine="709"/>
        <w:jc w:val="left"/>
        <w:rPr>
          <w:rFonts w:ascii="Calibri" w:hAnsi="Calibri"/>
          <w:sz w:val="28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2719"/>
        <w:gridCol w:w="2120"/>
        <w:gridCol w:w="3279"/>
      </w:tblGrid>
      <w:tr w:rsidR="009E765F" w:rsidRPr="00E44824" w:rsidTr="00866125">
        <w:trPr>
          <w:trHeight w:val="430"/>
        </w:trPr>
        <w:tc>
          <w:tcPr>
            <w:tcW w:w="1380" w:type="dxa"/>
          </w:tcPr>
          <w:p w:rsidR="009E765F" w:rsidRPr="00B66804" w:rsidRDefault="009E765F" w:rsidP="00866125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CIB</w:t>
            </w:r>
          </w:p>
        </w:tc>
        <w:tc>
          <w:tcPr>
            <w:tcW w:w="2719" w:type="dxa"/>
          </w:tcPr>
          <w:p w:rsidR="009E765F" w:rsidRPr="00A21202" w:rsidRDefault="009E765F" w:rsidP="00866125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120" w:type="dxa"/>
          </w:tcPr>
          <w:p w:rsidR="009E765F" w:rsidRPr="00B66804" w:rsidRDefault="009E765F" w:rsidP="00866125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Dénomination</w:t>
            </w:r>
          </w:p>
        </w:tc>
        <w:tc>
          <w:tcPr>
            <w:tcW w:w="3279" w:type="dxa"/>
          </w:tcPr>
          <w:p w:rsidR="009E765F" w:rsidRPr="00A21202" w:rsidRDefault="009E765F" w:rsidP="00866125">
            <w:pPr>
              <w:jc w:val="left"/>
              <w:rPr>
                <w:rFonts w:ascii="Calibri" w:hAnsi="Calibri"/>
              </w:rPr>
            </w:pPr>
          </w:p>
        </w:tc>
      </w:tr>
      <w:tr w:rsidR="009E765F" w:rsidRPr="00E44824" w:rsidTr="00866125">
        <w:trPr>
          <w:trHeight w:val="343"/>
        </w:trPr>
        <w:tc>
          <w:tcPr>
            <w:tcW w:w="1380" w:type="dxa"/>
          </w:tcPr>
          <w:p w:rsidR="009E765F" w:rsidRPr="00B66804" w:rsidRDefault="009E765F" w:rsidP="00866125">
            <w:pPr>
              <w:jc w:val="left"/>
              <w:rPr>
                <w:rFonts w:ascii="Calibri" w:hAnsi="Calibri"/>
                <w:b/>
              </w:rPr>
            </w:pPr>
            <w:r w:rsidRPr="00B66804">
              <w:rPr>
                <w:rFonts w:ascii="Calibri" w:hAnsi="Calibri"/>
                <w:b/>
              </w:rPr>
              <w:t>Prénom </w:t>
            </w:r>
          </w:p>
        </w:tc>
        <w:tc>
          <w:tcPr>
            <w:tcW w:w="2719" w:type="dxa"/>
          </w:tcPr>
          <w:p w:rsidR="009E765F" w:rsidRPr="00A21202" w:rsidRDefault="009E765F" w:rsidP="00866125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120" w:type="dxa"/>
          </w:tcPr>
          <w:p w:rsidR="009E765F" w:rsidRPr="00B66804" w:rsidRDefault="009E765F" w:rsidP="00866125">
            <w:pPr>
              <w:jc w:val="left"/>
              <w:rPr>
                <w:rFonts w:ascii="Calibri" w:hAnsi="Calibri"/>
                <w:b/>
              </w:rPr>
            </w:pPr>
            <w:r w:rsidRPr="00B66804">
              <w:rPr>
                <w:rFonts w:ascii="Calibri" w:hAnsi="Calibri"/>
                <w:b/>
              </w:rPr>
              <w:t>Nom</w:t>
            </w:r>
          </w:p>
        </w:tc>
        <w:tc>
          <w:tcPr>
            <w:tcW w:w="3279" w:type="dxa"/>
          </w:tcPr>
          <w:p w:rsidR="009E765F" w:rsidRPr="00A21202" w:rsidRDefault="009E765F" w:rsidP="00866125">
            <w:pPr>
              <w:jc w:val="left"/>
              <w:rPr>
                <w:rFonts w:ascii="Calibri" w:hAnsi="Calibri"/>
              </w:rPr>
            </w:pPr>
          </w:p>
        </w:tc>
      </w:tr>
      <w:tr w:rsidR="009E765F" w:rsidRPr="00E44824" w:rsidTr="00866125">
        <w:trPr>
          <w:trHeight w:val="91"/>
        </w:trPr>
        <w:tc>
          <w:tcPr>
            <w:tcW w:w="1380" w:type="dxa"/>
          </w:tcPr>
          <w:p w:rsidR="009E765F" w:rsidRPr="00B66804" w:rsidRDefault="009E765F" w:rsidP="00866125">
            <w:pPr>
              <w:jc w:val="left"/>
              <w:rPr>
                <w:rFonts w:ascii="Calibri" w:hAnsi="Calibri"/>
                <w:b/>
              </w:rPr>
            </w:pPr>
            <w:r w:rsidRPr="00B66804">
              <w:rPr>
                <w:rFonts w:ascii="Calibri" w:hAnsi="Calibri"/>
                <w:b/>
              </w:rPr>
              <w:t>Téléphone </w:t>
            </w:r>
          </w:p>
        </w:tc>
        <w:tc>
          <w:tcPr>
            <w:tcW w:w="2719" w:type="dxa"/>
          </w:tcPr>
          <w:p w:rsidR="009E765F" w:rsidRPr="00A21202" w:rsidRDefault="009E765F" w:rsidP="00866125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120" w:type="dxa"/>
          </w:tcPr>
          <w:p w:rsidR="009E765F" w:rsidRPr="00B66804" w:rsidRDefault="009E765F" w:rsidP="00866125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Adresse </w:t>
            </w:r>
            <w:r w:rsidRPr="003E6688">
              <w:rPr>
                <w:rFonts w:ascii="Calibri" w:hAnsi="Calibri"/>
                <w:b/>
                <w:i/>
              </w:rPr>
              <w:t>(facultatif)</w:t>
            </w:r>
          </w:p>
        </w:tc>
        <w:tc>
          <w:tcPr>
            <w:tcW w:w="3279" w:type="dxa"/>
          </w:tcPr>
          <w:p w:rsidR="009E765F" w:rsidRPr="00A21202" w:rsidRDefault="009E765F" w:rsidP="00866125">
            <w:pPr>
              <w:jc w:val="left"/>
              <w:rPr>
                <w:rFonts w:ascii="Calibri" w:hAnsi="Calibri"/>
              </w:rPr>
            </w:pPr>
          </w:p>
        </w:tc>
      </w:tr>
      <w:tr w:rsidR="009E765F" w:rsidRPr="00E44824" w:rsidTr="00866125">
        <w:trPr>
          <w:trHeight w:val="272"/>
        </w:trPr>
        <w:tc>
          <w:tcPr>
            <w:tcW w:w="1380" w:type="dxa"/>
          </w:tcPr>
          <w:p w:rsidR="009E765F" w:rsidRPr="00B66804" w:rsidRDefault="009E765F" w:rsidP="00866125">
            <w:pPr>
              <w:jc w:val="left"/>
              <w:rPr>
                <w:rFonts w:ascii="Calibri" w:hAnsi="Calibri"/>
                <w:b/>
              </w:rPr>
            </w:pPr>
            <w:r w:rsidRPr="00B66804">
              <w:rPr>
                <w:rFonts w:ascii="Calibri" w:hAnsi="Calibri"/>
                <w:b/>
              </w:rPr>
              <w:t>Fax</w:t>
            </w:r>
          </w:p>
        </w:tc>
        <w:tc>
          <w:tcPr>
            <w:tcW w:w="2719" w:type="dxa"/>
          </w:tcPr>
          <w:p w:rsidR="009E765F" w:rsidRPr="00A21202" w:rsidRDefault="009E765F" w:rsidP="00866125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120" w:type="dxa"/>
          </w:tcPr>
          <w:p w:rsidR="009E765F" w:rsidRPr="00B66804" w:rsidRDefault="009E765F" w:rsidP="00866125">
            <w:pPr>
              <w:jc w:val="left"/>
              <w:rPr>
                <w:rFonts w:ascii="Calibri" w:hAnsi="Calibri"/>
                <w:b/>
              </w:rPr>
            </w:pPr>
            <w:r w:rsidRPr="00B66804">
              <w:rPr>
                <w:rFonts w:ascii="Calibri" w:hAnsi="Calibri"/>
                <w:b/>
              </w:rPr>
              <w:t>Mail</w:t>
            </w:r>
            <w:r>
              <w:rPr>
                <w:rFonts w:ascii="Calibri" w:hAnsi="Calibri"/>
                <w:b/>
              </w:rPr>
              <w:t xml:space="preserve">       </w:t>
            </w:r>
          </w:p>
        </w:tc>
        <w:tc>
          <w:tcPr>
            <w:tcW w:w="3279" w:type="dxa"/>
          </w:tcPr>
          <w:p w:rsidR="009E765F" w:rsidRPr="00A21202" w:rsidRDefault="009E765F" w:rsidP="00866125">
            <w:pPr>
              <w:jc w:val="left"/>
              <w:rPr>
                <w:rFonts w:ascii="Calibri" w:hAnsi="Calibri"/>
              </w:rPr>
            </w:pPr>
          </w:p>
        </w:tc>
      </w:tr>
    </w:tbl>
    <w:p w:rsidR="009E765F" w:rsidRDefault="009E765F" w:rsidP="009E765F">
      <w:pPr>
        <w:jc w:val="left"/>
        <w:rPr>
          <w:rFonts w:ascii="Calibri" w:hAnsi="Calibri"/>
          <w:sz w:val="28"/>
          <w:u w:val="single"/>
        </w:rPr>
      </w:pPr>
    </w:p>
    <w:p w:rsidR="009E765F" w:rsidRDefault="009E765F" w:rsidP="009E765F">
      <w:pPr>
        <w:ind w:left="-709" w:firstLine="709"/>
        <w:jc w:val="left"/>
        <w:rPr>
          <w:rFonts w:ascii="Calibri" w:hAnsi="Calibri"/>
          <w:sz w:val="28"/>
          <w:u w:val="single"/>
        </w:rPr>
      </w:pPr>
      <w:r>
        <w:rPr>
          <w:rFonts w:ascii="Calibri" w:hAnsi="Calibri"/>
          <w:sz w:val="28"/>
          <w:u w:val="single"/>
        </w:rPr>
        <w:t>Choix de l’Environnement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E765F" w:rsidTr="00866125">
        <w:tc>
          <w:tcPr>
            <w:tcW w:w="4889" w:type="dxa"/>
          </w:tcPr>
          <w:p w:rsidR="009E765F" w:rsidRDefault="009E765F" w:rsidP="00866125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FORMCHECKBOX </w:instrText>
            </w:r>
            <w:r w:rsidR="00DB53B4">
              <w:rPr>
                <w:rFonts w:ascii="Calibri" w:hAnsi="Calibri"/>
                <w:sz w:val="24"/>
              </w:rPr>
            </w:r>
            <w:r w:rsidR="00DB53B4"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sz w:val="24"/>
              </w:rPr>
              <w:fldChar w:fldCharType="end"/>
            </w:r>
            <w:r w:rsidRPr="00A91776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  <w:szCs w:val="18"/>
              </w:rPr>
              <w:t>Homologation</w:t>
            </w:r>
          </w:p>
          <w:p w:rsidR="009E765F" w:rsidRDefault="009E765F" w:rsidP="00866125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ou</w:t>
            </w:r>
          </w:p>
          <w:p w:rsidR="009E765F" w:rsidRDefault="009E765F" w:rsidP="00866125">
            <w:pPr>
              <w:rPr>
                <w:rFonts w:ascii="Calibri" w:hAnsi="Calibri"/>
                <w:sz w:val="28"/>
                <w:u w:val="single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FORMCHECKBOX </w:instrText>
            </w:r>
            <w:r w:rsidR="00DB53B4">
              <w:rPr>
                <w:rFonts w:ascii="Calibri" w:hAnsi="Calibri"/>
                <w:sz w:val="24"/>
              </w:rPr>
            </w:r>
            <w:r w:rsidR="00DB53B4"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sz w:val="24"/>
              </w:rPr>
              <w:fldChar w:fldCharType="end"/>
            </w:r>
            <w:r w:rsidRPr="00A91776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  <w:szCs w:val="18"/>
              </w:rPr>
              <w:t>Production</w:t>
            </w:r>
          </w:p>
        </w:tc>
        <w:tc>
          <w:tcPr>
            <w:tcW w:w="4890" w:type="dxa"/>
          </w:tcPr>
          <w:p w:rsidR="009E765F" w:rsidRDefault="009E765F" w:rsidP="00866125">
            <w:pPr>
              <w:rPr>
                <w:rFonts w:ascii="Calibri" w:hAnsi="Calibri"/>
                <w:sz w:val="28"/>
                <w:u w:val="single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FORMCHECKBOX </w:instrText>
            </w:r>
            <w:r w:rsidR="00DB53B4">
              <w:rPr>
                <w:rFonts w:ascii="Calibri" w:hAnsi="Calibri"/>
                <w:sz w:val="24"/>
              </w:rPr>
            </w:r>
            <w:r w:rsidR="00DB53B4"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sz w:val="24"/>
              </w:rPr>
              <w:fldChar w:fldCharType="end"/>
            </w:r>
            <w:r>
              <w:rPr>
                <w:rFonts w:ascii="Calibri" w:hAnsi="Calibri"/>
                <w:sz w:val="24"/>
              </w:rPr>
              <w:t xml:space="preserve"> Homologation et Production</w:t>
            </w:r>
          </w:p>
        </w:tc>
      </w:tr>
    </w:tbl>
    <w:p w:rsidR="009E765F" w:rsidRDefault="009E765F" w:rsidP="009E765F">
      <w:pPr>
        <w:jc w:val="left"/>
        <w:rPr>
          <w:rFonts w:ascii="Calibri" w:hAnsi="Calibri"/>
          <w:sz w:val="28"/>
          <w:u w:val="single"/>
        </w:rPr>
      </w:pPr>
    </w:p>
    <w:p w:rsidR="009E765F" w:rsidRDefault="009E765F" w:rsidP="009E765F">
      <w:pPr>
        <w:jc w:val="left"/>
        <w:rPr>
          <w:rFonts w:ascii="Calibri" w:hAnsi="Calibri"/>
          <w:sz w:val="28"/>
          <w:u w:val="single"/>
        </w:rPr>
      </w:pPr>
      <w:r>
        <w:rPr>
          <w:rFonts w:ascii="Calibri" w:hAnsi="Calibri"/>
          <w:sz w:val="28"/>
          <w:u w:val="single"/>
        </w:rPr>
        <w:t xml:space="preserve">Accréditer des applications (Uniquement pour la remise A2A </w:t>
      </w:r>
      <w:proofErr w:type="spellStart"/>
      <w:r>
        <w:rPr>
          <w:rFonts w:ascii="Calibri" w:hAnsi="Calibri"/>
          <w:sz w:val="28"/>
          <w:u w:val="single"/>
        </w:rPr>
        <w:t>WebServices</w:t>
      </w:r>
      <w:proofErr w:type="spellEnd"/>
      <w:r>
        <w:rPr>
          <w:rFonts w:ascii="Calibri" w:hAnsi="Calibri"/>
          <w:sz w:val="28"/>
          <w:u w:val="single"/>
        </w:rPr>
        <w:t>)</w:t>
      </w:r>
    </w:p>
    <w:p w:rsidR="009E765F" w:rsidRDefault="009E765F" w:rsidP="009E765F">
      <w:pPr>
        <w:jc w:val="left"/>
        <w:rPr>
          <w:rFonts w:ascii="Calibri" w:hAnsi="Calibri"/>
          <w:sz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4"/>
        <w:gridCol w:w="2322"/>
        <w:gridCol w:w="2216"/>
        <w:gridCol w:w="2216"/>
      </w:tblGrid>
      <w:tr w:rsidR="009E765F" w:rsidRPr="00E44824" w:rsidTr="00866125">
        <w:trPr>
          <w:trHeight w:val="460"/>
        </w:trPr>
        <w:tc>
          <w:tcPr>
            <w:tcW w:w="1364" w:type="pct"/>
            <w:tcBorders>
              <w:bottom w:val="single" w:sz="4" w:space="0" w:color="auto"/>
            </w:tcBorders>
            <w:vAlign w:val="center"/>
          </w:tcPr>
          <w:p w:rsidR="009E765F" w:rsidRPr="000A395F" w:rsidRDefault="009E765F" w:rsidP="00866125">
            <w:pPr>
              <w:jc w:val="center"/>
              <w:rPr>
                <w:rFonts w:ascii="Calibri" w:hAnsi="Calibri"/>
                <w:b/>
              </w:rPr>
            </w:pPr>
            <w:r w:rsidRPr="000A395F">
              <w:rPr>
                <w:rFonts w:ascii="Calibri" w:hAnsi="Calibri"/>
                <w:b/>
              </w:rPr>
              <w:t>Désignation de l’application cliente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9E765F" w:rsidRPr="000A395F" w:rsidRDefault="009E765F" w:rsidP="00866125">
            <w:pPr>
              <w:jc w:val="center"/>
              <w:rPr>
                <w:rFonts w:ascii="Calibri" w:hAnsi="Calibri"/>
                <w:b/>
              </w:rPr>
            </w:pPr>
            <w:r w:rsidRPr="000A395F">
              <w:rPr>
                <w:rFonts w:ascii="Calibri" w:hAnsi="Calibri"/>
                <w:b/>
              </w:rPr>
              <w:t>Certificat applicatif (1)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vAlign w:val="center"/>
          </w:tcPr>
          <w:p w:rsidR="009E765F" w:rsidRPr="000A395F" w:rsidRDefault="009E765F" w:rsidP="00866125">
            <w:pPr>
              <w:jc w:val="center"/>
              <w:rPr>
                <w:rFonts w:ascii="Calibri" w:hAnsi="Calibri"/>
                <w:b/>
              </w:rPr>
            </w:pPr>
            <w:r w:rsidRPr="000A395F">
              <w:rPr>
                <w:rFonts w:ascii="Calibri" w:hAnsi="Calibri"/>
                <w:b/>
              </w:rPr>
              <w:t>Domaine (2)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765F" w:rsidRPr="000A395F" w:rsidRDefault="009E765F" w:rsidP="00866125">
            <w:pPr>
              <w:jc w:val="center"/>
              <w:rPr>
                <w:rFonts w:ascii="Calibri" w:hAnsi="Calibri"/>
                <w:b/>
              </w:rPr>
            </w:pPr>
            <w:r w:rsidRPr="000A395F">
              <w:rPr>
                <w:rFonts w:ascii="Calibri" w:hAnsi="Calibri"/>
                <w:b/>
              </w:rPr>
              <w:t>Identifiant (3)</w:t>
            </w:r>
          </w:p>
        </w:tc>
      </w:tr>
      <w:tr w:rsidR="009E765F" w:rsidRPr="00E615FD" w:rsidTr="00866125">
        <w:trPr>
          <w:trHeight w:val="321"/>
        </w:trPr>
        <w:tc>
          <w:tcPr>
            <w:tcW w:w="1364" w:type="pct"/>
            <w:shd w:val="thinDiagStripe" w:color="A6A6A6" w:fill="auto"/>
            <w:vAlign w:val="center"/>
          </w:tcPr>
          <w:p w:rsidR="009E765F" w:rsidRPr="00D26A4C" w:rsidRDefault="009E765F" w:rsidP="00866125">
            <w:pPr>
              <w:jc w:val="center"/>
              <w:rPr>
                <w:rFonts w:ascii="Calibri" w:hAnsi="Calibri"/>
                <w:lang w:val="en-GB"/>
              </w:rPr>
            </w:pPr>
            <w:r w:rsidRPr="00D26A4C">
              <w:rPr>
                <w:rFonts w:ascii="Calibri" w:hAnsi="Calibri"/>
                <w:lang w:val="en-GB"/>
              </w:rPr>
              <w:t>Le nom</w:t>
            </w:r>
            <w:r>
              <w:rPr>
                <w:rFonts w:ascii="Calibri" w:hAnsi="Calibri"/>
                <w:lang w:val="en-GB"/>
              </w:rPr>
              <w:t xml:space="preserve"> de </w:t>
            </w:r>
            <w:proofErr w:type="spellStart"/>
            <w:r>
              <w:rPr>
                <w:rFonts w:ascii="Calibri" w:hAnsi="Calibri"/>
                <w:lang w:val="en-GB"/>
              </w:rPr>
              <w:t>l’application</w:t>
            </w:r>
            <w:proofErr w:type="spellEnd"/>
          </w:p>
        </w:tc>
        <w:tc>
          <w:tcPr>
            <w:tcW w:w="1250" w:type="pct"/>
            <w:shd w:val="thinDiagStripe" w:color="A6A6A6" w:fill="auto"/>
            <w:vAlign w:val="center"/>
          </w:tcPr>
          <w:p w:rsidR="009E765F" w:rsidRPr="00D26A4C" w:rsidRDefault="009E765F" w:rsidP="00866125">
            <w:pPr>
              <w:jc w:val="center"/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Fichier</w:t>
            </w:r>
            <w:proofErr w:type="spellEnd"/>
            <w:r>
              <w:rPr>
                <w:rFonts w:ascii="Calibri" w:hAnsi="Calibri"/>
                <w:lang w:val="en-GB"/>
              </w:rPr>
              <w:t xml:space="preserve"> .</w:t>
            </w:r>
            <w:proofErr w:type="spellStart"/>
            <w:r>
              <w:rPr>
                <w:rFonts w:ascii="Calibri" w:hAnsi="Calibri"/>
                <w:lang w:val="en-GB"/>
              </w:rPr>
              <w:t>cer</w:t>
            </w:r>
            <w:proofErr w:type="spellEnd"/>
          </w:p>
        </w:tc>
        <w:tc>
          <w:tcPr>
            <w:tcW w:w="1193" w:type="pct"/>
            <w:shd w:val="thinDiagStripe" w:color="A6A6A6" w:fill="auto"/>
          </w:tcPr>
          <w:p w:rsidR="009E765F" w:rsidRDefault="009E765F" w:rsidP="0086612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Domaine</w:t>
            </w:r>
          </w:p>
        </w:tc>
        <w:tc>
          <w:tcPr>
            <w:tcW w:w="1193" w:type="pct"/>
            <w:shd w:val="thinDiagStripe" w:color="A6A6A6" w:fill="auto"/>
          </w:tcPr>
          <w:p w:rsidR="009E765F" w:rsidRPr="00D26A4C" w:rsidRDefault="009E765F" w:rsidP="0086612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CIB</w:t>
            </w:r>
          </w:p>
        </w:tc>
      </w:tr>
      <w:tr w:rsidR="009E765F" w:rsidRPr="003A7580" w:rsidTr="00866125">
        <w:trPr>
          <w:trHeight w:val="306"/>
        </w:trPr>
        <w:tc>
          <w:tcPr>
            <w:tcW w:w="1364" w:type="pct"/>
            <w:vAlign w:val="center"/>
          </w:tcPr>
          <w:p w:rsidR="009E765F" w:rsidRPr="00B66804" w:rsidRDefault="009E765F" w:rsidP="00866125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250" w:type="pct"/>
            <w:vAlign w:val="center"/>
          </w:tcPr>
          <w:p w:rsidR="009E765F" w:rsidRPr="00B66804" w:rsidRDefault="009E765F" w:rsidP="00866125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193" w:type="pct"/>
          </w:tcPr>
          <w:p w:rsidR="009E765F" w:rsidRPr="00F24223" w:rsidRDefault="009E765F" w:rsidP="008661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93" w:type="pct"/>
            <w:shd w:val="clear" w:color="auto" w:fill="auto"/>
          </w:tcPr>
          <w:p w:rsidR="009E765F" w:rsidRPr="00F24223" w:rsidRDefault="009E765F" w:rsidP="00866125">
            <w:pPr>
              <w:jc w:val="center"/>
              <w:rPr>
                <w:rFonts w:ascii="Calibri" w:hAnsi="Calibri"/>
              </w:rPr>
            </w:pPr>
          </w:p>
        </w:tc>
      </w:tr>
      <w:tr w:rsidR="009E765F" w:rsidRPr="00E44824" w:rsidTr="00866125">
        <w:trPr>
          <w:trHeight w:val="306"/>
        </w:trPr>
        <w:tc>
          <w:tcPr>
            <w:tcW w:w="1364" w:type="pct"/>
            <w:vAlign w:val="center"/>
          </w:tcPr>
          <w:p w:rsidR="009E765F" w:rsidRPr="00B66804" w:rsidRDefault="009E765F" w:rsidP="00866125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250" w:type="pct"/>
            <w:vAlign w:val="center"/>
          </w:tcPr>
          <w:p w:rsidR="009E765F" w:rsidRPr="00B66804" w:rsidRDefault="009E765F" w:rsidP="00866125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193" w:type="pct"/>
          </w:tcPr>
          <w:p w:rsidR="009E765F" w:rsidRPr="00F24223" w:rsidRDefault="009E765F" w:rsidP="008661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93" w:type="pct"/>
            <w:shd w:val="clear" w:color="auto" w:fill="auto"/>
          </w:tcPr>
          <w:p w:rsidR="009E765F" w:rsidRPr="00F24223" w:rsidRDefault="009E765F" w:rsidP="00866125">
            <w:pPr>
              <w:jc w:val="center"/>
              <w:rPr>
                <w:rFonts w:ascii="Calibri" w:hAnsi="Calibri"/>
              </w:rPr>
            </w:pPr>
          </w:p>
        </w:tc>
      </w:tr>
      <w:tr w:rsidR="009E765F" w:rsidRPr="00E44824" w:rsidTr="00866125">
        <w:trPr>
          <w:trHeight w:val="321"/>
        </w:trPr>
        <w:tc>
          <w:tcPr>
            <w:tcW w:w="1364" w:type="pct"/>
            <w:vAlign w:val="center"/>
          </w:tcPr>
          <w:p w:rsidR="009E765F" w:rsidRPr="00B66804" w:rsidRDefault="009E765F" w:rsidP="00866125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250" w:type="pct"/>
            <w:vAlign w:val="center"/>
          </w:tcPr>
          <w:p w:rsidR="009E765F" w:rsidRPr="00B66804" w:rsidRDefault="009E765F" w:rsidP="00866125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193" w:type="pct"/>
          </w:tcPr>
          <w:p w:rsidR="009E765F" w:rsidRPr="00F24223" w:rsidRDefault="009E765F" w:rsidP="008661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93" w:type="pct"/>
            <w:shd w:val="clear" w:color="auto" w:fill="auto"/>
          </w:tcPr>
          <w:p w:rsidR="009E765F" w:rsidRPr="00F24223" w:rsidRDefault="009E765F" w:rsidP="00866125">
            <w:pPr>
              <w:jc w:val="center"/>
              <w:rPr>
                <w:rFonts w:ascii="Calibri" w:hAnsi="Calibri"/>
              </w:rPr>
            </w:pPr>
          </w:p>
        </w:tc>
      </w:tr>
    </w:tbl>
    <w:p w:rsidR="009E765F" w:rsidRPr="00AB07A1" w:rsidRDefault="009E765F" w:rsidP="009E765F">
      <w:pPr>
        <w:pStyle w:val="Paragraphedeliste"/>
        <w:ind w:left="0"/>
        <w:rPr>
          <w:rFonts w:cs="Arial"/>
          <w:sz w:val="22"/>
          <w:lang w:val="fr-FR"/>
        </w:rPr>
      </w:pPr>
      <w:r w:rsidRPr="00AB07A1">
        <w:rPr>
          <w:rFonts w:cs="Arial"/>
          <w:sz w:val="22"/>
          <w:lang w:val="fr-FR"/>
        </w:rPr>
        <w:t>Veuillez remplir les colonnes non grisées. Il est possible d’ajouter des lignes au tableau.</w:t>
      </w:r>
    </w:p>
    <w:p w:rsidR="009E765F" w:rsidRPr="00AB07A1" w:rsidRDefault="009E765F" w:rsidP="009E765F">
      <w:pPr>
        <w:pStyle w:val="Paragraphedeliste"/>
        <w:ind w:left="-426"/>
        <w:rPr>
          <w:rFonts w:cs="Arial"/>
          <w:sz w:val="20"/>
          <w:lang w:val="fr-FR"/>
        </w:rPr>
      </w:pPr>
    </w:p>
    <w:p w:rsidR="009E765F" w:rsidRPr="000A395F" w:rsidRDefault="009E765F" w:rsidP="009E765F">
      <w:pPr>
        <w:pStyle w:val="Paragraphedeliste"/>
        <w:numPr>
          <w:ilvl w:val="0"/>
          <w:numId w:val="1"/>
        </w:numPr>
        <w:tabs>
          <w:tab w:val="left" w:pos="426"/>
        </w:tabs>
        <w:ind w:left="0" w:firstLine="0"/>
        <w:contextualSpacing w:val="0"/>
        <w:rPr>
          <w:sz w:val="20"/>
          <w:szCs w:val="20"/>
          <w:lang w:val="fr-FR"/>
        </w:rPr>
      </w:pPr>
      <w:r w:rsidRPr="000A395F">
        <w:rPr>
          <w:rFonts w:cs="Arial"/>
          <w:i/>
          <w:sz w:val="20"/>
          <w:szCs w:val="20"/>
          <w:lang w:val="fr-FR"/>
        </w:rPr>
        <w:t>Insérez en tant que pièce jointe le fichier .</w:t>
      </w:r>
      <w:proofErr w:type="spellStart"/>
      <w:r w:rsidRPr="000A395F">
        <w:rPr>
          <w:rFonts w:cs="Arial"/>
          <w:i/>
          <w:sz w:val="20"/>
          <w:szCs w:val="20"/>
          <w:lang w:val="fr-FR"/>
        </w:rPr>
        <w:t>cer</w:t>
      </w:r>
      <w:proofErr w:type="spellEnd"/>
      <w:r w:rsidRPr="000A395F">
        <w:rPr>
          <w:rFonts w:cs="Arial"/>
          <w:i/>
          <w:sz w:val="20"/>
          <w:szCs w:val="20"/>
          <w:lang w:val="fr-FR"/>
        </w:rPr>
        <w:t xml:space="preserve"> contenant la clé publique de votre certificat dédié à votre application. </w:t>
      </w:r>
    </w:p>
    <w:p w:rsidR="009E765F" w:rsidRPr="000A395F" w:rsidRDefault="009E765F" w:rsidP="009E765F">
      <w:pPr>
        <w:pStyle w:val="Paragraphedeliste"/>
        <w:numPr>
          <w:ilvl w:val="0"/>
          <w:numId w:val="1"/>
        </w:numPr>
        <w:tabs>
          <w:tab w:val="left" w:pos="426"/>
        </w:tabs>
        <w:ind w:left="0" w:firstLine="0"/>
        <w:contextualSpacing w:val="0"/>
        <w:rPr>
          <w:rFonts w:cs="Arial"/>
          <w:i/>
          <w:sz w:val="20"/>
          <w:szCs w:val="20"/>
          <w:lang w:val="fr-FR"/>
        </w:rPr>
      </w:pPr>
      <w:r w:rsidRPr="000A395F">
        <w:rPr>
          <w:rFonts w:cs="Arial"/>
          <w:i/>
          <w:sz w:val="20"/>
          <w:szCs w:val="20"/>
          <w:lang w:val="fr-FR"/>
        </w:rPr>
        <w:t>Nom et code domaine par questionnaire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7"/>
        <w:gridCol w:w="4641"/>
      </w:tblGrid>
      <w:tr w:rsidR="009E765F" w:rsidRPr="005427BD" w:rsidTr="00866125">
        <w:tc>
          <w:tcPr>
            <w:tcW w:w="4889" w:type="dxa"/>
          </w:tcPr>
          <w:p w:rsidR="009E765F" w:rsidRPr="00E96674" w:rsidRDefault="009E765F" w:rsidP="00866125">
            <w:pPr>
              <w:jc w:val="left"/>
              <w:rPr>
                <w:sz w:val="16"/>
                <w:szCs w:val="16"/>
              </w:rPr>
            </w:pPr>
            <w:r w:rsidRPr="00E96674">
              <w:rPr>
                <w:b/>
                <w:sz w:val="16"/>
                <w:szCs w:val="16"/>
              </w:rPr>
              <w:t>OBC</w:t>
            </w:r>
            <w:r w:rsidRPr="00E96674">
              <w:rPr>
                <w:sz w:val="16"/>
                <w:szCs w:val="16"/>
              </w:rPr>
              <w:t xml:space="preserve"> : Cartographie des moyens de paiement scripturaux </w:t>
            </w:r>
            <w:proofErr w:type="spellStart"/>
            <w:r w:rsidRPr="00E96674">
              <w:rPr>
                <w:sz w:val="16"/>
                <w:szCs w:val="16"/>
              </w:rPr>
              <w:t>BdF</w:t>
            </w:r>
            <w:proofErr w:type="spellEnd"/>
          </w:p>
          <w:p w:rsidR="009E765F" w:rsidRPr="00E96674" w:rsidRDefault="009E765F" w:rsidP="00866125">
            <w:pPr>
              <w:jc w:val="left"/>
              <w:rPr>
                <w:sz w:val="16"/>
                <w:szCs w:val="16"/>
              </w:rPr>
            </w:pPr>
            <w:r w:rsidRPr="00E96674">
              <w:rPr>
                <w:b/>
                <w:sz w:val="16"/>
                <w:szCs w:val="16"/>
              </w:rPr>
              <w:t>OSB</w:t>
            </w:r>
            <w:r w:rsidRPr="00E96674">
              <w:rPr>
                <w:sz w:val="16"/>
                <w:szCs w:val="16"/>
              </w:rPr>
              <w:t xml:space="preserve"> : Référentiel de sécurité du chèque </w:t>
            </w:r>
            <w:proofErr w:type="spellStart"/>
            <w:r w:rsidRPr="00E96674">
              <w:rPr>
                <w:sz w:val="16"/>
                <w:szCs w:val="16"/>
              </w:rPr>
              <w:t>BdF</w:t>
            </w:r>
            <w:proofErr w:type="spellEnd"/>
          </w:p>
          <w:p w:rsidR="009E765F" w:rsidRPr="00E96674" w:rsidRDefault="009E765F" w:rsidP="00866125">
            <w:pPr>
              <w:jc w:val="left"/>
              <w:rPr>
                <w:sz w:val="16"/>
                <w:szCs w:val="16"/>
              </w:rPr>
            </w:pPr>
            <w:r w:rsidRPr="00E96674">
              <w:rPr>
                <w:b/>
                <w:sz w:val="16"/>
                <w:szCs w:val="16"/>
              </w:rPr>
              <w:t>OBF</w:t>
            </w:r>
            <w:r w:rsidRPr="00E96674">
              <w:rPr>
                <w:sz w:val="16"/>
                <w:szCs w:val="16"/>
              </w:rPr>
              <w:t xml:space="preserve"> : Recensement de la Fraude </w:t>
            </w:r>
            <w:proofErr w:type="spellStart"/>
            <w:r w:rsidRPr="00E96674">
              <w:rPr>
                <w:sz w:val="16"/>
                <w:szCs w:val="16"/>
              </w:rPr>
              <w:t>BdF</w:t>
            </w:r>
            <w:proofErr w:type="spellEnd"/>
          </w:p>
          <w:p w:rsidR="009E765F" w:rsidRPr="00E96674" w:rsidRDefault="009E765F" w:rsidP="0086612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90" w:type="dxa"/>
          </w:tcPr>
          <w:p w:rsidR="009E765F" w:rsidRDefault="009E765F" w:rsidP="00866125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OBO :</w:t>
            </w:r>
            <w:r w:rsidRPr="0072767C">
              <w:rPr>
                <w:sz w:val="16"/>
                <w:szCs w:val="16"/>
              </w:rPr>
              <w:t xml:space="preserve"> OS</w:t>
            </w:r>
            <w:r w:rsidR="00DB53B4">
              <w:rPr>
                <w:sz w:val="16"/>
                <w:szCs w:val="16"/>
              </w:rPr>
              <w:t>MP</w:t>
            </w:r>
            <w:r w:rsidRPr="0072767C">
              <w:rPr>
                <w:sz w:val="16"/>
                <w:szCs w:val="16"/>
              </w:rPr>
              <w:t xml:space="preserve"> Statistiques de Fraude</w:t>
            </w:r>
          </w:p>
          <w:p w:rsidR="009E765F" w:rsidRDefault="009E765F" w:rsidP="00866125">
            <w:pPr>
              <w:jc w:val="left"/>
              <w:rPr>
                <w:sz w:val="16"/>
                <w:szCs w:val="16"/>
              </w:rPr>
            </w:pPr>
            <w:r w:rsidRPr="008C256E">
              <w:rPr>
                <w:b/>
                <w:sz w:val="16"/>
                <w:szCs w:val="16"/>
              </w:rPr>
              <w:t>OBS</w:t>
            </w:r>
            <w:r w:rsidRPr="008C256E">
              <w:rPr>
                <w:sz w:val="16"/>
                <w:szCs w:val="16"/>
              </w:rPr>
              <w:t xml:space="preserve"> : </w:t>
            </w:r>
            <w:r>
              <w:rPr>
                <w:sz w:val="16"/>
                <w:szCs w:val="16"/>
              </w:rPr>
              <w:t>OS</w:t>
            </w:r>
            <w:r w:rsidR="00DB53B4">
              <w:rPr>
                <w:sz w:val="16"/>
                <w:szCs w:val="16"/>
              </w:rPr>
              <w:t>MP</w:t>
            </w:r>
            <w:r>
              <w:rPr>
                <w:sz w:val="16"/>
                <w:szCs w:val="16"/>
              </w:rPr>
              <w:t xml:space="preserve"> </w:t>
            </w:r>
            <w:r w:rsidRPr="008C256E">
              <w:rPr>
                <w:sz w:val="16"/>
                <w:szCs w:val="16"/>
              </w:rPr>
              <w:t>3DSecure</w:t>
            </w:r>
            <w:r w:rsidRPr="00E96674">
              <w:rPr>
                <w:sz w:val="16"/>
                <w:szCs w:val="16"/>
              </w:rPr>
              <w:t> </w:t>
            </w:r>
          </w:p>
          <w:p w:rsidR="009E765F" w:rsidRPr="00DB53B4" w:rsidRDefault="00DB53B4" w:rsidP="00866125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OBR</w:t>
            </w:r>
            <w:r>
              <w:rPr>
                <w:sz w:val="16"/>
                <w:szCs w:val="16"/>
              </w:rPr>
              <w:t> : A71DSP2</w:t>
            </w:r>
            <w:bookmarkStart w:id="1" w:name="_GoBack"/>
            <w:bookmarkEnd w:id="1"/>
          </w:p>
        </w:tc>
      </w:tr>
    </w:tbl>
    <w:p w:rsidR="009E765F" w:rsidRPr="000A395F" w:rsidRDefault="009E765F" w:rsidP="009E765F">
      <w:pPr>
        <w:pStyle w:val="Paragraphedeliste"/>
        <w:numPr>
          <w:ilvl w:val="0"/>
          <w:numId w:val="1"/>
        </w:numPr>
        <w:tabs>
          <w:tab w:val="left" w:pos="426"/>
        </w:tabs>
        <w:ind w:left="0" w:firstLine="0"/>
        <w:contextualSpacing w:val="0"/>
        <w:jc w:val="both"/>
        <w:rPr>
          <w:rFonts w:cs="Arial"/>
          <w:i/>
          <w:sz w:val="20"/>
          <w:szCs w:val="20"/>
          <w:lang w:val="fr-FR"/>
        </w:rPr>
      </w:pPr>
      <w:proofErr w:type="spellStart"/>
      <w:r w:rsidRPr="000A395F">
        <w:rPr>
          <w:rFonts w:cs="Arial"/>
          <w:i/>
          <w:sz w:val="20"/>
          <w:szCs w:val="20"/>
          <w:lang w:val="fr-FR"/>
        </w:rPr>
        <w:t>A</w:t>
      </w:r>
      <w:proofErr w:type="spellEnd"/>
      <w:r w:rsidRPr="000A395F">
        <w:rPr>
          <w:rFonts w:cs="Arial"/>
          <w:i/>
          <w:sz w:val="20"/>
          <w:szCs w:val="20"/>
          <w:lang w:val="fr-FR"/>
        </w:rPr>
        <w:t xml:space="preserve"> ne servir que dans le cas des établissements à réseau. Indiquer la liste des identifiants des déclarants des établissements affiliés.</w:t>
      </w:r>
    </w:p>
    <w:p w:rsidR="009E765F" w:rsidRPr="00E96674" w:rsidRDefault="009E765F" w:rsidP="009E765F">
      <w:pPr>
        <w:rPr>
          <w:sz w:val="16"/>
          <w:szCs w:val="16"/>
        </w:rPr>
      </w:pPr>
    </w:p>
    <w:p w:rsidR="009E765F" w:rsidRDefault="009E765F" w:rsidP="009E765F">
      <w:pPr>
        <w:rPr>
          <w:rFonts w:ascii="Calibri" w:hAnsi="Calibri"/>
        </w:rPr>
      </w:pPr>
      <w:r>
        <w:rPr>
          <w:rFonts w:ascii="Calibri" w:hAnsi="Calibri"/>
        </w:rPr>
        <w:t xml:space="preserve">Formulaire à transmettre à la </w:t>
      </w:r>
      <w:r w:rsidRPr="00A00DCB">
        <w:rPr>
          <w:rFonts w:ascii="Calibri" w:hAnsi="Calibri"/>
          <w:b/>
        </w:rPr>
        <w:t>Cellule Support ONEGATE</w:t>
      </w:r>
      <w:r>
        <w:rPr>
          <w:rFonts w:ascii="Calibri" w:hAnsi="Calibri"/>
          <w:b/>
        </w:rPr>
        <w:t> </w:t>
      </w:r>
      <w:r>
        <w:rPr>
          <w:rFonts w:ascii="Calibri" w:hAnsi="Calibri"/>
        </w:rPr>
        <w:t xml:space="preserve">: </w:t>
      </w:r>
      <w:hyperlink r:id="rId8" w:history="1">
        <w:r w:rsidRPr="00164E72">
          <w:rPr>
            <w:rStyle w:val="Lienhypertexte"/>
            <w:rFonts w:ascii="Calibri" w:hAnsi="Calibri"/>
          </w:rPr>
          <w:t>onegate-support@banque-france.fr</w:t>
        </w:r>
      </w:hyperlink>
    </w:p>
    <w:p w:rsidR="009E765F" w:rsidRDefault="009E765F" w:rsidP="009E765F">
      <w:pPr>
        <w:spacing w:before="240"/>
        <w:jc w:val="center"/>
      </w:pPr>
      <w:r w:rsidRPr="00B6169A">
        <w:rPr>
          <w:rFonts w:ascii="Arial" w:hAnsi="Arial" w:cs="Arial"/>
          <w:b/>
        </w:rPr>
        <w:t>[FIN DU DOCUMENT]</w:t>
      </w:r>
    </w:p>
    <w:sectPr w:rsidR="009E765F" w:rsidSect="009E765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B2E80"/>
    <w:multiLevelType w:val="hybridMultilevel"/>
    <w:tmpl w:val="1B8C4148"/>
    <w:lvl w:ilvl="0" w:tplc="E710DACA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5F"/>
    <w:rsid w:val="009E765F"/>
    <w:rsid w:val="00B4248F"/>
    <w:rsid w:val="00DB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5F"/>
    <w:pPr>
      <w:spacing w:after="0" w:line="240" w:lineRule="auto"/>
      <w:jc w:val="both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9E765F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9E765F"/>
    <w:pPr>
      <w:spacing w:before="60" w:after="6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765F"/>
    <w:pPr>
      <w:ind w:left="720"/>
      <w:contextualSpacing/>
      <w:jc w:val="left"/>
    </w:pPr>
    <w:rPr>
      <w:rFonts w:ascii="Calibri" w:hAnsi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76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65F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5F"/>
    <w:pPr>
      <w:spacing w:after="0" w:line="240" w:lineRule="auto"/>
      <w:jc w:val="both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9E765F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9E765F"/>
    <w:pPr>
      <w:spacing w:before="60" w:after="6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765F"/>
    <w:pPr>
      <w:ind w:left="720"/>
      <w:contextualSpacing/>
      <w:jc w:val="left"/>
    </w:pPr>
    <w:rPr>
      <w:rFonts w:ascii="Calibri" w:hAnsi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76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65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egate-support@banque-france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BDDDCCA2.dotm</Template>
  <TotalTime>0</TotalTime>
  <Pages>1</Pages>
  <Words>216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GUIHENEUC</dc:creator>
  <cp:lastModifiedBy>Christelle GUIHENEUC</cp:lastModifiedBy>
  <cp:revision>2</cp:revision>
  <dcterms:created xsi:type="dcterms:W3CDTF">2019-02-18T14:02:00Z</dcterms:created>
  <dcterms:modified xsi:type="dcterms:W3CDTF">2019-02-18T14:02:00Z</dcterms:modified>
</cp:coreProperties>
</file>